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eastAsia="仿宋_GB2312"/>
          <w:bCs/>
          <w:kern w:val="0"/>
          <w:sz w:val="32"/>
          <w:szCs w:val="32"/>
          <w:u w:val="none"/>
        </w:rPr>
      </w:pPr>
      <w:r>
        <w:rPr>
          <w:rFonts w:eastAsia="仿宋_GB2312"/>
          <w:bCs/>
          <w:kern w:val="0"/>
          <w:sz w:val="32"/>
          <w:szCs w:val="32"/>
          <w:u w:val="none"/>
        </w:rPr>
        <w:t>附件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3</w:t>
      </w:r>
      <w:r>
        <w:rPr>
          <w:rFonts w:eastAsia="仿宋_GB2312"/>
          <w:bCs/>
          <w:kern w:val="0"/>
          <w:sz w:val="32"/>
          <w:szCs w:val="32"/>
          <w:u w:val="none"/>
        </w:rPr>
        <w:t>：</w:t>
      </w:r>
    </w:p>
    <w:p>
      <w:pPr>
        <w:widowControl/>
        <w:spacing w:line="600" w:lineRule="exact"/>
        <w:jc w:val="left"/>
        <w:rPr>
          <w:rFonts w:eastAsia="仿宋_GB2312"/>
          <w:bCs/>
          <w:kern w:val="0"/>
          <w:sz w:val="32"/>
          <w:szCs w:val="32"/>
          <w:u w:val="none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44"/>
          <w:szCs w:val="44"/>
          <w:u w:val="none"/>
        </w:rPr>
      </w:pPr>
      <w:r>
        <w:rPr>
          <w:rFonts w:hint="eastAsia" w:eastAsia="方正小标宋_GBK"/>
          <w:bCs/>
          <w:kern w:val="0"/>
          <w:sz w:val="44"/>
          <w:szCs w:val="44"/>
          <w:u w:val="none"/>
          <w:lang w:val="en-US" w:eastAsia="zh-CN"/>
        </w:rPr>
        <w:t>2021</w:t>
      </w:r>
      <w:r>
        <w:rPr>
          <w:rFonts w:eastAsia="方正小标宋_GBK"/>
          <w:bCs/>
          <w:kern w:val="0"/>
          <w:sz w:val="44"/>
          <w:szCs w:val="44"/>
          <w:u w:val="none"/>
        </w:rPr>
        <w:t>年</w:t>
      </w:r>
      <w:r>
        <w:rPr>
          <w:rFonts w:hint="eastAsia" w:eastAsia="方正小标宋_GBK"/>
          <w:bCs/>
          <w:kern w:val="0"/>
          <w:sz w:val="44"/>
          <w:szCs w:val="44"/>
          <w:u w:val="none"/>
          <w:lang w:eastAsia="zh-CN"/>
        </w:rPr>
        <w:t>永州市回龙圩管理区雷井自来水公司</w:t>
      </w:r>
      <w:r>
        <w:rPr>
          <w:rFonts w:eastAsia="方正小标宋_GBK"/>
          <w:bCs/>
          <w:kern w:val="0"/>
          <w:sz w:val="44"/>
          <w:szCs w:val="44"/>
          <w:u w:val="none"/>
        </w:rPr>
        <w:t>预算</w:t>
      </w:r>
    </w:p>
    <w:p>
      <w:pPr>
        <w:widowControl/>
        <w:spacing w:line="600" w:lineRule="exact"/>
        <w:jc w:val="center"/>
        <w:rPr>
          <w:rFonts w:eastAsia="楷体_GB2312"/>
          <w:bCs/>
          <w:kern w:val="0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 xml:space="preserve"> </w:t>
      </w:r>
    </w:p>
    <w:p>
      <w:pPr>
        <w:widowControl/>
        <w:spacing w:line="600" w:lineRule="exact"/>
        <w:jc w:val="center"/>
        <w:rPr>
          <w:rFonts w:eastAsia="黑体"/>
          <w:bCs/>
          <w:kern w:val="0"/>
          <w:sz w:val="32"/>
          <w:szCs w:val="32"/>
          <w:u w:val="none"/>
        </w:rPr>
      </w:pPr>
      <w:r>
        <w:rPr>
          <w:rFonts w:eastAsia="黑体"/>
          <w:bCs/>
          <w:kern w:val="0"/>
          <w:sz w:val="32"/>
          <w:szCs w:val="32"/>
          <w:u w:val="none"/>
        </w:rPr>
        <w:t>目 录</w:t>
      </w:r>
    </w:p>
    <w:p>
      <w:pPr>
        <w:widowControl/>
        <w:spacing w:line="600" w:lineRule="exact"/>
        <w:ind w:firstLine="643" w:firstLineChars="200"/>
        <w:rPr>
          <w:rFonts w:eastAsia="方正小标宋_GBK"/>
          <w:bCs/>
          <w:kern w:val="0"/>
          <w:sz w:val="32"/>
          <w:szCs w:val="32"/>
          <w:u w:val="none"/>
        </w:rPr>
      </w:pPr>
      <w:r>
        <w:rPr>
          <w:rFonts w:eastAsia="仿宋_GB2312"/>
          <w:b/>
          <w:bCs/>
          <w:kern w:val="0"/>
          <w:sz w:val="32"/>
          <w:szCs w:val="32"/>
          <w:u w:val="none"/>
        </w:rPr>
        <w:t xml:space="preserve">第一部分 </w:t>
      </w:r>
      <w:r>
        <w:rPr>
          <w:rFonts w:hint="eastAsia" w:eastAsia="仿宋_GB2312"/>
          <w:b/>
          <w:bCs/>
          <w:kern w:val="0"/>
          <w:sz w:val="32"/>
          <w:szCs w:val="32"/>
          <w:u w:val="none"/>
          <w:lang w:val="en-US" w:eastAsia="zh-CN"/>
        </w:rPr>
        <w:t>2021</w:t>
      </w:r>
      <w:r>
        <w:rPr>
          <w:rFonts w:eastAsia="仿宋_GB2312"/>
          <w:b/>
          <w:bCs/>
          <w:kern w:val="0"/>
          <w:sz w:val="32"/>
          <w:szCs w:val="32"/>
          <w:u w:val="none"/>
        </w:rPr>
        <w:t>年部门预算说明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  <w:u w:val="none"/>
        </w:rPr>
      </w:pPr>
      <w:r>
        <w:rPr>
          <w:rFonts w:eastAsia="仿宋_GB2312"/>
          <w:b/>
          <w:bCs/>
          <w:kern w:val="0"/>
          <w:sz w:val="32"/>
          <w:szCs w:val="32"/>
          <w:u w:val="none"/>
        </w:rPr>
        <w:t xml:space="preserve">第二部分 </w:t>
      </w:r>
      <w:r>
        <w:rPr>
          <w:rFonts w:hint="eastAsia" w:eastAsia="仿宋_GB2312"/>
          <w:b/>
          <w:bCs/>
          <w:kern w:val="0"/>
          <w:sz w:val="32"/>
          <w:szCs w:val="32"/>
          <w:u w:val="none"/>
          <w:lang w:val="en-US" w:eastAsia="zh-CN"/>
        </w:rPr>
        <w:t>2021</w:t>
      </w:r>
      <w:r>
        <w:rPr>
          <w:rFonts w:eastAsia="仿宋_GB2312"/>
          <w:b/>
          <w:bCs/>
          <w:kern w:val="0"/>
          <w:sz w:val="32"/>
          <w:szCs w:val="32"/>
          <w:u w:val="none"/>
        </w:rPr>
        <w:t>年部门预算表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0"/>
          <w:szCs w:val="30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1、部门收支总体情况表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2、部门收入总体情况表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3、部门支出总体情况表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4、财政拨款收支情况表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5、一般公共预算支出表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6、一般公共预算基本支出表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7、一般公共预算“三公”经费支出表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8、政府性基金预算支出情况表</w:t>
      </w: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  <w:u w:val="none"/>
        </w:rPr>
      </w:pPr>
      <w:r>
        <w:rPr>
          <w:rFonts w:eastAsia="仿宋_GB2312"/>
          <w:bCs/>
          <w:kern w:val="0"/>
          <w:sz w:val="32"/>
          <w:szCs w:val="32"/>
          <w:u w:val="none"/>
        </w:rPr>
        <w:t>注：以上部门预算报表中，空表表示本部门无相关收支情况。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bCs/>
          <w:kern w:val="0"/>
          <w:sz w:val="32"/>
          <w:szCs w:val="32"/>
          <w:u w:val="none"/>
        </w:rPr>
      </w:pPr>
    </w:p>
    <w:p>
      <w:pPr>
        <w:widowControl/>
        <w:spacing w:line="600" w:lineRule="exact"/>
        <w:rPr>
          <w:rFonts w:hint="eastAsia" w:eastAsia="仿宋_GB2312"/>
          <w:bCs/>
          <w:kern w:val="0"/>
          <w:sz w:val="32"/>
          <w:szCs w:val="32"/>
          <w:u w:val="none"/>
        </w:rPr>
      </w:pPr>
    </w:p>
    <w:p>
      <w:pPr>
        <w:widowControl/>
        <w:spacing w:line="600" w:lineRule="exact"/>
        <w:rPr>
          <w:rFonts w:hint="eastAsia" w:eastAsia="仿宋_GB2312"/>
          <w:bCs/>
          <w:kern w:val="0"/>
          <w:sz w:val="32"/>
          <w:szCs w:val="32"/>
          <w:u w:val="none"/>
        </w:rPr>
      </w:pPr>
    </w:p>
    <w:p>
      <w:pPr>
        <w:widowControl/>
        <w:spacing w:line="600" w:lineRule="exact"/>
        <w:rPr>
          <w:rFonts w:hint="eastAsia" w:eastAsia="仿宋_GB2312"/>
          <w:bCs/>
          <w:kern w:val="0"/>
          <w:sz w:val="32"/>
          <w:szCs w:val="32"/>
          <w:u w:val="none"/>
        </w:rPr>
      </w:pPr>
    </w:p>
    <w:p>
      <w:pPr>
        <w:widowControl/>
        <w:spacing w:line="600" w:lineRule="exact"/>
        <w:rPr>
          <w:rFonts w:hint="eastAsia" w:eastAsia="仿宋_GB2312"/>
          <w:bCs/>
          <w:kern w:val="0"/>
          <w:sz w:val="32"/>
          <w:szCs w:val="32"/>
          <w:u w:val="none"/>
        </w:rPr>
      </w:pP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  <w:u w:val="none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  <w:u w:val="none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  <w:u w:val="none"/>
        </w:rPr>
      </w:pPr>
      <w:r>
        <w:rPr>
          <w:rFonts w:eastAsia="方正小标宋_GBK"/>
          <w:bCs/>
          <w:kern w:val="0"/>
          <w:sz w:val="36"/>
          <w:szCs w:val="36"/>
          <w:u w:val="none"/>
        </w:rPr>
        <w:t>第一部分 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  <w:u w:val="none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  <w:u w:val="none"/>
        </w:rPr>
      </w:pPr>
      <w:r>
        <w:rPr>
          <w:rFonts w:eastAsia="黑体"/>
          <w:bCs/>
          <w:kern w:val="0"/>
          <w:sz w:val="32"/>
          <w:szCs w:val="32"/>
          <w:u w:val="none"/>
        </w:rPr>
        <w:t>一、部门基本概况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（一）职能职责。</w:t>
      </w:r>
    </w:p>
    <w:p>
      <w:pPr>
        <w:widowControl/>
        <w:spacing w:line="600" w:lineRule="exact"/>
        <w:ind w:firstLine="627" w:firstLineChars="196"/>
        <w:jc w:val="left"/>
        <w:rPr>
          <w:rFonts w:hint="eastAsia" w:eastAsia="仿宋_GB2312"/>
          <w:sz w:val="32"/>
          <w:szCs w:val="32"/>
          <w:u w:val="none"/>
          <w:lang w:val="en-US" w:eastAsia="zh-CN"/>
        </w:rPr>
      </w:pPr>
      <w:r>
        <w:rPr>
          <w:rFonts w:hint="eastAsia" w:eastAsia="仿宋_GB2312"/>
          <w:sz w:val="32"/>
          <w:szCs w:val="32"/>
          <w:u w:val="none"/>
          <w:lang w:val="en-US" w:eastAsia="zh-CN"/>
        </w:rPr>
        <w:t>（一）满足管理区居民及单位生活、生产用水需求，确保水压及出水厂水质符合国家《饮用水卫生标准》。</w:t>
      </w:r>
    </w:p>
    <w:p>
      <w:pPr>
        <w:widowControl/>
        <w:spacing w:line="600" w:lineRule="exact"/>
        <w:ind w:firstLine="627" w:firstLineChars="196"/>
        <w:jc w:val="left"/>
        <w:rPr>
          <w:rFonts w:hint="eastAsia" w:eastAsia="仿宋_GB2312"/>
          <w:sz w:val="32"/>
          <w:szCs w:val="32"/>
          <w:u w:val="none"/>
          <w:lang w:val="en-US" w:eastAsia="zh-CN"/>
        </w:rPr>
      </w:pPr>
      <w:r>
        <w:rPr>
          <w:rFonts w:hint="eastAsia" w:eastAsia="仿宋_GB2312"/>
          <w:sz w:val="32"/>
          <w:szCs w:val="32"/>
          <w:u w:val="none"/>
          <w:lang w:val="en-US" w:eastAsia="zh-CN"/>
        </w:rPr>
        <w:t>（二）负责管理区居民用户供水设备的安装，保证供水设备和安装工程质量。</w:t>
      </w:r>
    </w:p>
    <w:p>
      <w:pPr>
        <w:widowControl/>
        <w:spacing w:line="600" w:lineRule="exact"/>
        <w:ind w:firstLine="627" w:firstLineChars="196"/>
        <w:jc w:val="left"/>
        <w:rPr>
          <w:rFonts w:hint="eastAsia" w:eastAsia="仿宋_GB2312"/>
          <w:sz w:val="32"/>
          <w:szCs w:val="32"/>
          <w:u w:val="none"/>
          <w:lang w:val="en-US" w:eastAsia="zh-CN"/>
        </w:rPr>
      </w:pPr>
      <w:r>
        <w:rPr>
          <w:rFonts w:hint="eastAsia" w:eastAsia="仿宋_GB2312"/>
          <w:sz w:val="32"/>
          <w:szCs w:val="32"/>
          <w:u w:val="none"/>
          <w:lang w:val="en-US" w:eastAsia="zh-CN"/>
        </w:rPr>
        <w:t>（三）负责管理区的抄表收费工作，做到文明用语，抄表按时、到位、准确，收费及时。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  <w:lang w:val="en-US" w:eastAsia="zh-CN"/>
        </w:rPr>
        <w:t>（四）负责管理区供水设备的维护与维护，按规定做到及时、服务到位，让用户满意。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（二）机构设置。</w:t>
      </w:r>
    </w:p>
    <w:p>
      <w:pPr>
        <w:widowControl/>
        <w:spacing w:line="600" w:lineRule="exact"/>
        <w:ind w:firstLine="627" w:firstLineChars="196"/>
        <w:jc w:val="left"/>
        <w:rPr>
          <w:rFonts w:eastAsia="楷体_GB2312"/>
          <w:b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  <w:lang w:val="en-US" w:eastAsia="zh-CN"/>
        </w:rPr>
        <w:t>根据上述职责任务和人员编制，下设办公室、自来水生产维护部、财务室、材料保管库。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kern w:val="0"/>
          <w:sz w:val="32"/>
          <w:szCs w:val="32"/>
          <w:u w:val="none"/>
        </w:rPr>
      </w:pPr>
      <w:r>
        <w:rPr>
          <w:rFonts w:eastAsia="黑体"/>
          <w:kern w:val="0"/>
          <w:sz w:val="32"/>
          <w:szCs w:val="32"/>
          <w:u w:val="none"/>
        </w:rPr>
        <w:t>二、部门预算单位构成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  <w:u w:val="none"/>
        </w:rPr>
      </w:pPr>
      <w:r>
        <w:rPr>
          <w:rFonts w:eastAsia="仿宋_GB2312"/>
          <w:sz w:val="32"/>
          <w:szCs w:val="32"/>
          <w:u w:val="none"/>
        </w:rPr>
        <w:t>本部门预算为汇总预算，纳入编制范围的预算单位包括：</w:t>
      </w:r>
    </w:p>
    <w:p>
      <w:pPr>
        <w:widowControl/>
        <w:spacing w:line="600" w:lineRule="exact"/>
        <w:ind w:firstLine="627" w:firstLineChars="196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  <w:lang w:eastAsia="zh-CN"/>
        </w:rPr>
        <w:t>永州市回龙圩管理区雷井自来水公司</w:t>
      </w:r>
      <w:r>
        <w:rPr>
          <w:rFonts w:eastAsia="仿宋_GB2312"/>
          <w:sz w:val="32"/>
          <w:szCs w:val="32"/>
          <w:u w:val="none"/>
        </w:rPr>
        <w:t>只有本级，没有其他预算单位，因此本部门预算仅含本级预算。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  <w:u w:val="none"/>
        </w:rPr>
      </w:pPr>
      <w:r>
        <w:rPr>
          <w:rFonts w:eastAsia="黑体"/>
          <w:bCs/>
          <w:kern w:val="0"/>
          <w:sz w:val="32"/>
          <w:szCs w:val="32"/>
          <w:u w:val="none"/>
        </w:rPr>
        <w:t>三、部门收支总体情况</w:t>
      </w:r>
    </w:p>
    <w:p>
      <w:pPr>
        <w:widowControl/>
        <w:spacing w:line="600" w:lineRule="exact"/>
        <w:ind w:firstLine="630" w:firstLineChars="196"/>
        <w:rPr>
          <w:rFonts w:eastAsia="仿宋_GB2312"/>
          <w:b w:val="0"/>
          <w:bCs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（一）收入预算：</w:t>
      </w:r>
      <w:r>
        <w:rPr>
          <w:rFonts w:eastAsia="仿宋_GB2312"/>
          <w:sz w:val="32"/>
          <w:szCs w:val="32"/>
          <w:u w:val="none"/>
        </w:rPr>
        <w:t>包括一般公共预算、政府性基金、国有资本经营预算等财政拨款收入，以及经营收入、事业收入等单位资金。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2021</w:t>
      </w:r>
      <w:r>
        <w:rPr>
          <w:rFonts w:eastAsia="仿宋_GB2312"/>
          <w:sz w:val="32"/>
          <w:szCs w:val="32"/>
          <w:u w:val="none"/>
        </w:rPr>
        <w:t>年本部门收入预算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39.84</w:t>
      </w:r>
      <w:r>
        <w:rPr>
          <w:rFonts w:eastAsia="仿宋_GB2312"/>
          <w:sz w:val="32"/>
          <w:szCs w:val="32"/>
          <w:u w:val="none"/>
        </w:rPr>
        <w:t>万元，其中，一般公共预算拨款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39.84</w:t>
      </w:r>
      <w:r>
        <w:rPr>
          <w:rFonts w:eastAsia="仿宋_GB2312"/>
          <w:sz w:val="32"/>
          <w:szCs w:val="32"/>
          <w:u w:val="none"/>
        </w:rPr>
        <w:t>万元，政府性基金预算拨款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万元，国有资本经营预算拨款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万元，纳入专户管理的非税收入 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万元。</w:t>
      </w:r>
      <w:r>
        <w:rPr>
          <w:rFonts w:eastAsia="仿宋_GB2312"/>
          <w:b w:val="0"/>
          <w:bCs/>
          <w:sz w:val="32"/>
          <w:szCs w:val="32"/>
          <w:u w:val="none"/>
        </w:rPr>
        <w:t>收入较去年减少</w:t>
      </w:r>
      <w:r>
        <w:rPr>
          <w:rFonts w:hint="eastAsia" w:eastAsia="仿宋_GB2312"/>
          <w:b w:val="0"/>
          <w:bCs/>
          <w:sz w:val="32"/>
          <w:szCs w:val="32"/>
          <w:u w:val="none"/>
          <w:lang w:val="en-US" w:eastAsia="zh-CN"/>
        </w:rPr>
        <w:t>4.16</w:t>
      </w:r>
      <w:r>
        <w:rPr>
          <w:rFonts w:eastAsia="仿宋_GB2312"/>
          <w:b w:val="0"/>
          <w:bCs/>
          <w:sz w:val="32"/>
          <w:szCs w:val="32"/>
          <w:u w:val="none"/>
        </w:rPr>
        <w:t>万元，主要是</w:t>
      </w:r>
      <w:r>
        <w:rPr>
          <w:rFonts w:hint="eastAsia" w:eastAsia="仿宋_GB2312"/>
          <w:b w:val="0"/>
          <w:bCs/>
          <w:sz w:val="32"/>
          <w:szCs w:val="32"/>
          <w:u w:val="none"/>
          <w:lang w:eastAsia="zh-CN"/>
        </w:rPr>
        <w:t>控制支出</w:t>
      </w:r>
      <w:r>
        <w:rPr>
          <w:rFonts w:eastAsia="仿宋_GB2312"/>
          <w:b w:val="0"/>
          <w:bCs/>
          <w:sz w:val="32"/>
          <w:szCs w:val="32"/>
          <w:u w:val="none"/>
        </w:rPr>
        <w:t>。</w:t>
      </w:r>
    </w:p>
    <w:p>
      <w:pPr>
        <w:widowControl/>
        <w:spacing w:line="600" w:lineRule="exact"/>
        <w:ind w:firstLine="630" w:firstLineChars="196"/>
        <w:jc w:val="left"/>
        <w:rPr>
          <w:rFonts w:eastAsia="仿宋_GB2312"/>
          <w:b w:val="0"/>
          <w:bCs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（二）支出预算：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2021</w:t>
      </w:r>
      <w:r>
        <w:rPr>
          <w:rFonts w:eastAsia="仿宋_GB2312"/>
          <w:sz w:val="32"/>
          <w:szCs w:val="32"/>
          <w:u w:val="none"/>
        </w:rPr>
        <w:t>年本部门支出预算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39.84</w:t>
      </w:r>
      <w:r>
        <w:rPr>
          <w:rFonts w:eastAsia="仿宋_GB2312"/>
          <w:sz w:val="32"/>
          <w:szCs w:val="32"/>
          <w:u w:val="none"/>
        </w:rPr>
        <w:t>万元，其中，一般公共服务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</w:t>
      </w:r>
      <w:r>
        <w:rPr>
          <w:rFonts w:hint="eastAsia" w:eastAsia="仿宋_GB2312"/>
          <w:sz w:val="32"/>
          <w:szCs w:val="32"/>
          <w:u w:val="none"/>
          <w:lang w:eastAsia="zh-CN"/>
        </w:rPr>
        <w:t>农林水支出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39.84</w:t>
      </w:r>
      <w:r>
        <w:rPr>
          <w:rFonts w:eastAsia="仿宋_GB2312"/>
          <w:sz w:val="32"/>
          <w:szCs w:val="32"/>
          <w:u w:val="none"/>
        </w:rPr>
        <w:t>万元。</w:t>
      </w:r>
      <w:r>
        <w:rPr>
          <w:rFonts w:eastAsia="仿宋_GB2312"/>
          <w:b w:val="0"/>
          <w:bCs/>
          <w:sz w:val="32"/>
          <w:szCs w:val="32"/>
          <w:u w:val="none"/>
        </w:rPr>
        <w:t>支出较去年减少</w:t>
      </w:r>
      <w:r>
        <w:rPr>
          <w:rFonts w:hint="eastAsia" w:eastAsia="仿宋_GB2312"/>
          <w:b w:val="0"/>
          <w:bCs/>
          <w:sz w:val="32"/>
          <w:szCs w:val="32"/>
          <w:u w:val="none"/>
          <w:lang w:val="en-US" w:eastAsia="zh-CN"/>
        </w:rPr>
        <w:t>4.16</w:t>
      </w:r>
      <w:r>
        <w:rPr>
          <w:rFonts w:eastAsia="仿宋_GB2312"/>
          <w:b w:val="0"/>
          <w:bCs/>
          <w:sz w:val="32"/>
          <w:szCs w:val="32"/>
          <w:u w:val="none"/>
        </w:rPr>
        <w:t>万元，主要是</w:t>
      </w:r>
      <w:r>
        <w:rPr>
          <w:rFonts w:hint="eastAsia" w:eastAsia="仿宋_GB2312"/>
          <w:b w:val="0"/>
          <w:bCs/>
          <w:sz w:val="32"/>
          <w:szCs w:val="32"/>
          <w:u w:val="none"/>
          <w:lang w:eastAsia="zh-CN"/>
        </w:rPr>
        <w:t>控制支出</w:t>
      </w:r>
      <w:r>
        <w:rPr>
          <w:rFonts w:eastAsia="仿宋_GB2312"/>
          <w:b w:val="0"/>
          <w:bCs/>
          <w:sz w:val="32"/>
          <w:szCs w:val="32"/>
          <w:u w:val="none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  <w:lang w:val="en-US" w:eastAsia="zh-CN"/>
        </w:rPr>
        <w:t>2021</w:t>
      </w:r>
      <w:r>
        <w:rPr>
          <w:rFonts w:eastAsia="仿宋_GB2312"/>
          <w:sz w:val="32"/>
          <w:szCs w:val="32"/>
          <w:u w:val="none"/>
        </w:rPr>
        <w:t>年本部门一般公共预算拨款支出预算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39.84</w:t>
      </w:r>
      <w:r>
        <w:rPr>
          <w:rFonts w:eastAsia="仿宋_GB2312"/>
          <w:sz w:val="32"/>
          <w:szCs w:val="32"/>
          <w:u w:val="none"/>
        </w:rPr>
        <w:t>万元，其中，</w:t>
      </w:r>
      <w:r>
        <w:rPr>
          <w:rFonts w:hint="eastAsia" w:eastAsia="仿宋_GB2312"/>
          <w:sz w:val="32"/>
          <w:szCs w:val="32"/>
          <w:u w:val="none"/>
          <w:lang w:eastAsia="zh-CN"/>
        </w:rPr>
        <w:t>农林水</w:t>
      </w:r>
      <w:r>
        <w:rPr>
          <w:rFonts w:eastAsia="仿宋_GB2312"/>
          <w:sz w:val="32"/>
          <w:szCs w:val="32"/>
          <w:u w:val="none"/>
        </w:rPr>
        <w:t>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39.84</w:t>
      </w:r>
      <w:r>
        <w:rPr>
          <w:rFonts w:eastAsia="仿宋_GB2312"/>
          <w:sz w:val="32"/>
          <w:szCs w:val="32"/>
          <w:u w:val="none"/>
        </w:rPr>
        <w:t>万元，占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100</w:t>
      </w:r>
      <w:r>
        <w:rPr>
          <w:rFonts w:eastAsia="仿宋_GB2312"/>
          <w:sz w:val="32"/>
          <w:szCs w:val="32"/>
          <w:u w:val="none"/>
        </w:rPr>
        <w:t xml:space="preserve"> %。具体安排情况如下：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（一）基本支出：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2021</w:t>
      </w:r>
      <w:r>
        <w:rPr>
          <w:rFonts w:eastAsia="仿宋_GB2312"/>
          <w:sz w:val="32"/>
          <w:szCs w:val="32"/>
          <w:u w:val="none"/>
        </w:rPr>
        <w:t>年本部门基本支出预算数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39.84</w:t>
      </w:r>
      <w:r>
        <w:rPr>
          <w:rFonts w:eastAsia="仿宋_GB2312"/>
          <w:sz w:val="32"/>
          <w:szCs w:val="32"/>
          <w:u w:val="none"/>
        </w:rPr>
        <w:t>万元，主要是为保障部门正常运转、完成日常工作任务而发生的各项支出，包括用于基本工资、津贴补贴等人员经费以及办公费、印刷费、水电费、办公设备购置等公用经费。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（二）项目支出：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2021</w:t>
      </w:r>
      <w:r>
        <w:rPr>
          <w:rFonts w:eastAsia="仿宋_GB2312"/>
          <w:sz w:val="32"/>
          <w:szCs w:val="32"/>
          <w:u w:val="none"/>
        </w:rPr>
        <w:t>年本部门项目支出预算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sz w:val="32"/>
          <w:szCs w:val="32"/>
          <w:u w:val="none"/>
          <w:lang w:eastAsia="zh-CN"/>
        </w:rPr>
      </w:pPr>
      <w:r>
        <w:rPr>
          <w:rFonts w:hint="eastAsia" w:eastAsia="仿宋_GB2312"/>
          <w:sz w:val="32"/>
          <w:szCs w:val="32"/>
          <w:u w:val="none"/>
          <w:lang w:val="en-US" w:eastAsia="zh-CN"/>
        </w:rPr>
        <w:t>2021</w:t>
      </w:r>
      <w:r>
        <w:rPr>
          <w:rFonts w:eastAsia="仿宋_GB2312"/>
          <w:sz w:val="32"/>
          <w:szCs w:val="32"/>
          <w:u w:val="none"/>
        </w:rPr>
        <w:t>年本部门政府性基金支出预算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</w:t>
      </w:r>
      <w:r>
        <w:rPr>
          <w:rFonts w:hint="eastAsia" w:eastAsia="仿宋_GB2312"/>
          <w:sz w:val="32"/>
          <w:szCs w:val="32"/>
          <w:u w:val="none"/>
          <w:lang w:eastAsia="zh-CN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（一）机关运行经费：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2021</w:t>
      </w:r>
      <w:r>
        <w:rPr>
          <w:rFonts w:eastAsia="仿宋_GB2312"/>
          <w:sz w:val="32"/>
          <w:szCs w:val="32"/>
          <w:u w:val="none"/>
        </w:rPr>
        <w:t>年本部门机关本级机关运行经费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39.84</w:t>
      </w:r>
      <w:r>
        <w:rPr>
          <w:rFonts w:eastAsia="仿宋_GB2312"/>
          <w:sz w:val="32"/>
          <w:szCs w:val="32"/>
          <w:u w:val="none"/>
        </w:rPr>
        <w:t>万元，比上年预算</w:t>
      </w:r>
      <w:r>
        <w:rPr>
          <w:rFonts w:hint="eastAsia" w:eastAsia="仿宋_GB2312"/>
          <w:sz w:val="32"/>
          <w:szCs w:val="32"/>
          <w:u w:val="none"/>
          <w:lang w:eastAsia="zh-CN"/>
        </w:rPr>
        <w:t>减少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4.16</w:t>
      </w:r>
      <w:r>
        <w:rPr>
          <w:rFonts w:eastAsia="仿宋_GB2312"/>
          <w:sz w:val="32"/>
          <w:szCs w:val="32"/>
          <w:u w:val="none"/>
        </w:rPr>
        <w:t>万元，</w:t>
      </w:r>
      <w:r>
        <w:rPr>
          <w:rFonts w:hint="eastAsia" w:eastAsia="仿宋_GB2312"/>
          <w:sz w:val="32"/>
          <w:szCs w:val="32"/>
          <w:u w:val="none"/>
          <w:lang w:eastAsia="zh-CN"/>
        </w:rPr>
        <w:t>下降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9.5</w:t>
      </w:r>
      <w:r>
        <w:rPr>
          <w:rFonts w:eastAsia="仿宋_GB2312"/>
          <w:sz w:val="32"/>
          <w:szCs w:val="32"/>
          <w:u w:val="none"/>
        </w:rPr>
        <w:t>%，主要是</w:t>
      </w:r>
      <w:r>
        <w:rPr>
          <w:rFonts w:hint="eastAsia" w:eastAsia="仿宋_GB2312"/>
          <w:sz w:val="32"/>
          <w:szCs w:val="32"/>
          <w:u w:val="none"/>
          <w:lang w:eastAsia="zh-CN"/>
        </w:rPr>
        <w:t>控制支出</w:t>
      </w:r>
      <w:r>
        <w:rPr>
          <w:rFonts w:eastAsia="仿宋_GB2312"/>
          <w:sz w:val="32"/>
          <w:szCs w:val="32"/>
          <w:u w:val="none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（二）“三公”经费预算：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2021</w:t>
      </w:r>
      <w:r>
        <w:rPr>
          <w:rFonts w:eastAsia="仿宋_GB2312"/>
          <w:sz w:val="32"/>
          <w:szCs w:val="32"/>
          <w:u w:val="none"/>
        </w:rPr>
        <w:t>年本部门机关本级“三公”经费预算数为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2.55</w:t>
      </w:r>
      <w:r>
        <w:rPr>
          <w:rFonts w:eastAsia="仿宋_GB2312"/>
          <w:sz w:val="32"/>
          <w:szCs w:val="32"/>
          <w:u w:val="none"/>
        </w:rPr>
        <w:t>万元，其中，公务接待费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0.8</w:t>
      </w:r>
      <w:r>
        <w:rPr>
          <w:rFonts w:eastAsia="仿宋_GB2312"/>
          <w:sz w:val="32"/>
          <w:szCs w:val="32"/>
          <w:u w:val="none"/>
        </w:rPr>
        <w:t>万元，公务用车购置及运行费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1.75</w:t>
      </w:r>
      <w:r>
        <w:rPr>
          <w:rFonts w:eastAsia="仿宋_GB2312"/>
          <w:sz w:val="32"/>
          <w:szCs w:val="32"/>
          <w:u w:val="none"/>
        </w:rPr>
        <w:t>万元（其中，公务用车购置费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万元，公务用车运行费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1.75</w:t>
      </w:r>
      <w:r>
        <w:rPr>
          <w:rFonts w:eastAsia="仿宋_GB2312"/>
          <w:sz w:val="32"/>
          <w:szCs w:val="32"/>
          <w:u w:val="none"/>
        </w:rPr>
        <w:t>万元），因公出国（境）费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万元。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2021</w:t>
      </w:r>
      <w:r>
        <w:rPr>
          <w:rFonts w:eastAsia="仿宋_GB2312"/>
          <w:sz w:val="32"/>
          <w:szCs w:val="32"/>
          <w:u w:val="none"/>
        </w:rPr>
        <w:t>年“三公”经费预算较2020年减少持平。</w:t>
      </w:r>
    </w:p>
    <w:p>
      <w:pPr>
        <w:widowControl/>
        <w:spacing w:line="600" w:lineRule="exact"/>
        <w:ind w:firstLine="660"/>
        <w:rPr>
          <w:rFonts w:eastAsia="仿宋_GB2312"/>
          <w:kern w:val="0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（三）一般性支出情况：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2021</w:t>
      </w:r>
      <w:r>
        <w:rPr>
          <w:rFonts w:eastAsia="仿宋_GB2312"/>
          <w:kern w:val="0"/>
          <w:sz w:val="32"/>
          <w:szCs w:val="32"/>
          <w:u w:val="none"/>
        </w:rPr>
        <w:t>年本部门会议费预算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u w:val="none"/>
        </w:rPr>
        <w:t>万元；培训费预算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u w:val="none"/>
        </w:rPr>
        <w:t>万元</w:t>
      </w:r>
      <w:r>
        <w:rPr>
          <w:rFonts w:hint="eastAsia" w:eastAsia="仿宋_GB2312"/>
          <w:kern w:val="0"/>
          <w:sz w:val="32"/>
          <w:szCs w:val="32"/>
          <w:u w:val="none"/>
          <w:lang w:eastAsia="zh-CN"/>
        </w:rPr>
        <w:t>。</w:t>
      </w:r>
      <w:bookmarkStart w:id="0" w:name="_GoBack"/>
      <w:bookmarkEnd w:id="0"/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（四）政府采购情况：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2021</w:t>
      </w:r>
      <w:r>
        <w:rPr>
          <w:rFonts w:eastAsia="仿宋_GB2312"/>
          <w:sz w:val="32"/>
          <w:szCs w:val="32"/>
          <w:u w:val="none"/>
        </w:rPr>
        <w:t>年本部门政府采购预算总额   万元，其中，货物类采购预算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万元；工程类采购预算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万元；服务类采购预算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（五）国有资产占用使用及新增资产配置情况：</w:t>
      </w:r>
      <w:r>
        <w:rPr>
          <w:rFonts w:eastAsia="仿宋_GB2312"/>
          <w:sz w:val="32"/>
          <w:szCs w:val="32"/>
          <w:u w:val="none"/>
        </w:rPr>
        <w:t>截至2020年12月底，本部门</w:t>
      </w:r>
      <w:r>
        <w:rPr>
          <w:rFonts w:eastAsia="仿宋_GB2312"/>
          <w:bCs/>
          <w:kern w:val="0"/>
          <w:sz w:val="32"/>
          <w:szCs w:val="32"/>
          <w:u w:val="none"/>
        </w:rPr>
        <w:t>共有公务用车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1</w:t>
      </w:r>
      <w:r>
        <w:rPr>
          <w:rFonts w:eastAsia="仿宋_GB2312"/>
          <w:bCs/>
          <w:kern w:val="0"/>
          <w:sz w:val="32"/>
          <w:szCs w:val="32"/>
          <w:u w:val="none"/>
        </w:rPr>
        <w:t>辆，其中，机要通信用车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辆，应急保障用车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辆，执法执勤用车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辆，特种专业技术用车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辆，其他按照规定配备的公务用车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1</w:t>
      </w:r>
      <w:r>
        <w:rPr>
          <w:rFonts w:eastAsia="仿宋_GB2312"/>
          <w:bCs/>
          <w:kern w:val="0"/>
          <w:sz w:val="32"/>
          <w:szCs w:val="32"/>
          <w:u w:val="none"/>
        </w:rPr>
        <w:t>辆；单位价值50万元以上通用设备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台，单位价值100万元以上专用设备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台。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2021</w:t>
      </w:r>
      <w:r>
        <w:rPr>
          <w:rFonts w:eastAsia="仿宋_GB2312"/>
          <w:bCs/>
          <w:kern w:val="0"/>
          <w:sz w:val="32"/>
          <w:szCs w:val="32"/>
          <w:u w:val="none"/>
        </w:rPr>
        <w:t>年拟新增配置公务用车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</w:t>
      </w:r>
      <w:r>
        <w:rPr>
          <w:rFonts w:hint="eastAsia" w:eastAsia="仿宋_GB2312"/>
          <w:bCs/>
          <w:kern w:val="0"/>
          <w:sz w:val="32"/>
          <w:szCs w:val="32"/>
          <w:u w:val="none"/>
          <w:lang w:eastAsia="zh-CN"/>
        </w:rPr>
        <w:t>；</w:t>
      </w:r>
      <w:r>
        <w:rPr>
          <w:rFonts w:eastAsia="仿宋_GB2312"/>
          <w:bCs/>
          <w:kern w:val="0"/>
          <w:sz w:val="32"/>
          <w:szCs w:val="32"/>
          <w:u w:val="none"/>
        </w:rPr>
        <w:t>新增配备单位价值50万元以上通用设备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台，单位价值100万元以上专用设备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台。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  <w:u w:val="none"/>
        </w:rPr>
      </w:pPr>
      <w:r>
        <w:rPr>
          <w:rFonts w:eastAsia="楷体_GB2312"/>
          <w:b/>
          <w:bCs/>
          <w:kern w:val="0"/>
          <w:sz w:val="32"/>
          <w:szCs w:val="32"/>
          <w:u w:val="none"/>
        </w:rPr>
        <w:t>（六）预算绩效目标说明：</w:t>
      </w:r>
      <w:r>
        <w:rPr>
          <w:rFonts w:eastAsia="仿宋_GB2312"/>
          <w:bCs/>
          <w:kern w:val="0"/>
          <w:sz w:val="32"/>
          <w:szCs w:val="32"/>
          <w:u w:val="none"/>
        </w:rPr>
        <w:t>本部门所有支出实行绩效目标管理。纳入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2021</w:t>
      </w:r>
      <w:r>
        <w:rPr>
          <w:rFonts w:eastAsia="仿宋_GB2312"/>
          <w:bCs/>
          <w:kern w:val="0"/>
          <w:sz w:val="32"/>
          <w:szCs w:val="32"/>
          <w:u w:val="none"/>
        </w:rPr>
        <w:t>年部门整体支出绩效目标的金额为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39.84</w:t>
      </w:r>
      <w:r>
        <w:rPr>
          <w:rFonts w:eastAsia="仿宋_GB2312"/>
          <w:bCs/>
          <w:kern w:val="0"/>
          <w:sz w:val="32"/>
          <w:szCs w:val="32"/>
          <w:u w:val="none"/>
        </w:rPr>
        <w:t>万元，其中，基本支出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39.84</w:t>
      </w:r>
      <w:r>
        <w:rPr>
          <w:rFonts w:eastAsia="仿宋_GB2312"/>
          <w:bCs/>
          <w:kern w:val="0"/>
          <w:sz w:val="32"/>
          <w:szCs w:val="32"/>
          <w:u w:val="none"/>
        </w:rPr>
        <w:t>万元，项目支出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万元，具体绩效目标详见报表。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  <w:u w:val="none"/>
        </w:rPr>
      </w:pPr>
      <w:r>
        <w:rPr>
          <w:rFonts w:eastAsia="仿宋_GB2312"/>
          <w:sz w:val="32"/>
          <w:szCs w:val="32"/>
          <w:u w:val="none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  <w:u w:val="none"/>
        </w:rPr>
      </w:pPr>
      <w:r>
        <w:rPr>
          <w:rFonts w:eastAsia="仿宋_GB2312"/>
          <w:sz w:val="32"/>
          <w:szCs w:val="32"/>
          <w:u w:val="none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ind w:firstLine="720" w:firstLineChars="200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t xml:space="preserve">第二部分 </w:t>
      </w:r>
      <w:r>
        <w:rPr>
          <w:rFonts w:hint="eastAsia" w:eastAsia="方正小标宋_GBK"/>
          <w:bCs/>
          <w:kern w:val="0"/>
          <w:sz w:val="36"/>
          <w:szCs w:val="36"/>
          <w:lang w:val="en-US" w:eastAsia="zh-CN"/>
        </w:rPr>
        <w:t>2021</w:t>
      </w:r>
      <w:r>
        <w:rPr>
          <w:rFonts w:eastAsia="方正小标宋_GBK"/>
          <w:bCs/>
          <w:kern w:val="0"/>
          <w:sz w:val="36"/>
          <w:szCs w:val="36"/>
        </w:rPr>
        <w:t>年部门预算表</w:t>
      </w: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widowControl/>
        <w:spacing w:line="600" w:lineRule="exact"/>
        <w:jc w:val="left"/>
        <w:rPr>
          <w:rFonts w:eastAsia="仿宋_GB2312"/>
          <w:bCs/>
          <w:kern w:val="0"/>
          <w:sz w:val="32"/>
          <w:szCs w:val="32"/>
        </w:rPr>
      </w:pPr>
    </w:p>
    <w:p>
      <w:r>
        <w:rPr>
          <w:rFonts w:eastAsia="仿宋_GB2312"/>
          <w:bCs/>
          <w:kern w:val="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C24B7"/>
    <w:rsid w:val="02251F56"/>
    <w:rsid w:val="024B7893"/>
    <w:rsid w:val="027749E1"/>
    <w:rsid w:val="030833CB"/>
    <w:rsid w:val="033930ED"/>
    <w:rsid w:val="037A226D"/>
    <w:rsid w:val="059C4F39"/>
    <w:rsid w:val="05D7390D"/>
    <w:rsid w:val="06AA2051"/>
    <w:rsid w:val="083E4717"/>
    <w:rsid w:val="097B2388"/>
    <w:rsid w:val="09AF3DAA"/>
    <w:rsid w:val="0A4D12D8"/>
    <w:rsid w:val="0A9A2BC2"/>
    <w:rsid w:val="0C2A4F16"/>
    <w:rsid w:val="0C8203F9"/>
    <w:rsid w:val="0CAF3069"/>
    <w:rsid w:val="0D657360"/>
    <w:rsid w:val="0DB55B53"/>
    <w:rsid w:val="0DB945B1"/>
    <w:rsid w:val="0DBF09E6"/>
    <w:rsid w:val="0DDB01CB"/>
    <w:rsid w:val="0E777B5A"/>
    <w:rsid w:val="0F8047DD"/>
    <w:rsid w:val="10DB46DA"/>
    <w:rsid w:val="11646758"/>
    <w:rsid w:val="11742535"/>
    <w:rsid w:val="11C34DDC"/>
    <w:rsid w:val="11D6651C"/>
    <w:rsid w:val="12366F12"/>
    <w:rsid w:val="12442B3B"/>
    <w:rsid w:val="126A6187"/>
    <w:rsid w:val="12D116CF"/>
    <w:rsid w:val="12F249F9"/>
    <w:rsid w:val="133A76FA"/>
    <w:rsid w:val="14A6192D"/>
    <w:rsid w:val="14BE6910"/>
    <w:rsid w:val="14ED3950"/>
    <w:rsid w:val="15E749D1"/>
    <w:rsid w:val="16234C38"/>
    <w:rsid w:val="16F51CAB"/>
    <w:rsid w:val="176D75C1"/>
    <w:rsid w:val="17DC529B"/>
    <w:rsid w:val="18BC5BF7"/>
    <w:rsid w:val="191A3DD5"/>
    <w:rsid w:val="19A6600F"/>
    <w:rsid w:val="19DA67D8"/>
    <w:rsid w:val="1A9F2194"/>
    <w:rsid w:val="1BCF358C"/>
    <w:rsid w:val="1C0B2D1A"/>
    <w:rsid w:val="1E3D1784"/>
    <w:rsid w:val="1EB922DD"/>
    <w:rsid w:val="1EF77D96"/>
    <w:rsid w:val="216A706B"/>
    <w:rsid w:val="21BA6657"/>
    <w:rsid w:val="23940B56"/>
    <w:rsid w:val="23C15F24"/>
    <w:rsid w:val="23E965B6"/>
    <w:rsid w:val="24294657"/>
    <w:rsid w:val="24B56BE2"/>
    <w:rsid w:val="253B28E9"/>
    <w:rsid w:val="257810DE"/>
    <w:rsid w:val="25952625"/>
    <w:rsid w:val="25D303B1"/>
    <w:rsid w:val="2608400C"/>
    <w:rsid w:val="288F7618"/>
    <w:rsid w:val="296207F0"/>
    <w:rsid w:val="29E97C76"/>
    <w:rsid w:val="2CA76F2B"/>
    <w:rsid w:val="2DF554AD"/>
    <w:rsid w:val="2F463146"/>
    <w:rsid w:val="302813A9"/>
    <w:rsid w:val="30457709"/>
    <w:rsid w:val="31194F5C"/>
    <w:rsid w:val="323C5E2A"/>
    <w:rsid w:val="33D15FB0"/>
    <w:rsid w:val="35060F63"/>
    <w:rsid w:val="38513AA8"/>
    <w:rsid w:val="397B3229"/>
    <w:rsid w:val="39AA47DA"/>
    <w:rsid w:val="39B0199F"/>
    <w:rsid w:val="3B292437"/>
    <w:rsid w:val="3C632F7D"/>
    <w:rsid w:val="3C6A4791"/>
    <w:rsid w:val="3D3254BB"/>
    <w:rsid w:val="3EC8114A"/>
    <w:rsid w:val="3EF75D2F"/>
    <w:rsid w:val="41015BFC"/>
    <w:rsid w:val="41D75AEE"/>
    <w:rsid w:val="4216550A"/>
    <w:rsid w:val="422C0371"/>
    <w:rsid w:val="42377E0A"/>
    <w:rsid w:val="433D53AB"/>
    <w:rsid w:val="436D0A21"/>
    <w:rsid w:val="437E3838"/>
    <w:rsid w:val="43BD4100"/>
    <w:rsid w:val="44B73110"/>
    <w:rsid w:val="44DC7851"/>
    <w:rsid w:val="45443C4A"/>
    <w:rsid w:val="45806B65"/>
    <w:rsid w:val="46473BA5"/>
    <w:rsid w:val="472E3639"/>
    <w:rsid w:val="49233B9A"/>
    <w:rsid w:val="494B5154"/>
    <w:rsid w:val="4A920CFB"/>
    <w:rsid w:val="4AD67D44"/>
    <w:rsid w:val="4BE3443B"/>
    <w:rsid w:val="4C030006"/>
    <w:rsid w:val="4C391DC0"/>
    <w:rsid w:val="4C6F6B79"/>
    <w:rsid w:val="4E3141A2"/>
    <w:rsid w:val="4E944EE9"/>
    <w:rsid w:val="4F814FA4"/>
    <w:rsid w:val="510675A9"/>
    <w:rsid w:val="510F1640"/>
    <w:rsid w:val="546A22F0"/>
    <w:rsid w:val="54A24EFE"/>
    <w:rsid w:val="54C2517F"/>
    <w:rsid w:val="54F5475B"/>
    <w:rsid w:val="55C148D5"/>
    <w:rsid w:val="56C7303B"/>
    <w:rsid w:val="57224C12"/>
    <w:rsid w:val="577266B2"/>
    <w:rsid w:val="57C955D9"/>
    <w:rsid w:val="58086497"/>
    <w:rsid w:val="580D20D5"/>
    <w:rsid w:val="587435DA"/>
    <w:rsid w:val="599F39AD"/>
    <w:rsid w:val="59EA7C43"/>
    <w:rsid w:val="5ABB4BE9"/>
    <w:rsid w:val="5AE16A17"/>
    <w:rsid w:val="5B02493C"/>
    <w:rsid w:val="5B060FC1"/>
    <w:rsid w:val="5B4420BA"/>
    <w:rsid w:val="5C9F379F"/>
    <w:rsid w:val="5D7E2418"/>
    <w:rsid w:val="5DE628E9"/>
    <w:rsid w:val="5E1F54D7"/>
    <w:rsid w:val="5E801CD5"/>
    <w:rsid w:val="5EF84B7A"/>
    <w:rsid w:val="5F9C1BF0"/>
    <w:rsid w:val="5FD5481A"/>
    <w:rsid w:val="61457C9E"/>
    <w:rsid w:val="618D3469"/>
    <w:rsid w:val="61DD6B66"/>
    <w:rsid w:val="626F0AE9"/>
    <w:rsid w:val="63C94947"/>
    <w:rsid w:val="640178DC"/>
    <w:rsid w:val="64096E51"/>
    <w:rsid w:val="64FE5EED"/>
    <w:rsid w:val="655F3910"/>
    <w:rsid w:val="66733DC1"/>
    <w:rsid w:val="66856E2E"/>
    <w:rsid w:val="675D5918"/>
    <w:rsid w:val="6805576B"/>
    <w:rsid w:val="68153AE9"/>
    <w:rsid w:val="683751C7"/>
    <w:rsid w:val="6A654B09"/>
    <w:rsid w:val="6ACB0411"/>
    <w:rsid w:val="6C25743C"/>
    <w:rsid w:val="6CA22C80"/>
    <w:rsid w:val="6D085F0F"/>
    <w:rsid w:val="6D233418"/>
    <w:rsid w:val="6E32744D"/>
    <w:rsid w:val="6E5224E4"/>
    <w:rsid w:val="6F7366BD"/>
    <w:rsid w:val="700534D8"/>
    <w:rsid w:val="704159D1"/>
    <w:rsid w:val="70993898"/>
    <w:rsid w:val="713F38B4"/>
    <w:rsid w:val="71A909D3"/>
    <w:rsid w:val="71CF1BD1"/>
    <w:rsid w:val="72805CD2"/>
    <w:rsid w:val="73D64BA3"/>
    <w:rsid w:val="73DD7990"/>
    <w:rsid w:val="74055468"/>
    <w:rsid w:val="76B24BBF"/>
    <w:rsid w:val="76ED2077"/>
    <w:rsid w:val="77CB71F7"/>
    <w:rsid w:val="79255C93"/>
    <w:rsid w:val="799A5AF8"/>
    <w:rsid w:val="79D9705B"/>
    <w:rsid w:val="79E25F34"/>
    <w:rsid w:val="7A3D6F67"/>
    <w:rsid w:val="7AD11B14"/>
    <w:rsid w:val="7AF46A7C"/>
    <w:rsid w:val="7BE40609"/>
    <w:rsid w:val="7BEB1DD2"/>
    <w:rsid w:val="7C313966"/>
    <w:rsid w:val="7C456B02"/>
    <w:rsid w:val="7DE94B00"/>
    <w:rsid w:val="7E50631F"/>
    <w:rsid w:val="7E6E00A8"/>
    <w:rsid w:val="7EBF18F0"/>
    <w:rsid w:val="7F22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Fghji</dc:creator>
  <cp:lastModifiedBy>d</cp:lastModifiedBy>
  <dcterms:modified xsi:type="dcterms:W3CDTF">2021-10-28T00:33:14Z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5C46A8097D374F4893E7BF19F53B58BD</vt:lpwstr>
  </property>
</Properties>
</file>